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FB" w:rsidRPr="009532FB" w:rsidRDefault="009532FB" w:rsidP="009532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15308EC6" wp14:editId="02E207EB">
            <wp:extent cx="609600" cy="741680"/>
            <wp:effectExtent l="0" t="0" r="0" b="1270"/>
            <wp:docPr id="1" name="Рисунок 7" descr="Описание: Описание: №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Описание: №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2FB" w:rsidRPr="009532FB" w:rsidRDefault="009532FB" w:rsidP="00953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FB" w:rsidRPr="009532FB" w:rsidRDefault="009532FB" w:rsidP="009532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9532FB" w:rsidRPr="009532FB" w:rsidRDefault="009532FB" w:rsidP="009532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9532FB" w:rsidRPr="009532FB" w:rsidRDefault="009532FB" w:rsidP="009532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9532FB" w:rsidRPr="009532FB" w:rsidRDefault="009532FB" w:rsidP="00953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32FB" w:rsidRPr="009532FB" w:rsidRDefault="009532FB" w:rsidP="009532F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ФИНАНСОВОЕ УПРАВЛЕНИЕ</w:t>
      </w:r>
    </w:p>
    <w:p w:rsidR="009532FB" w:rsidRPr="009532FB" w:rsidRDefault="009532FB" w:rsidP="0095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FB" w:rsidRPr="009532FB" w:rsidRDefault="009532FB" w:rsidP="009532F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9532FB" w:rsidRPr="009532FB" w:rsidRDefault="009532FB" w:rsidP="00953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9532FB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</w:t>
      </w:r>
    </w:p>
    <w:p w:rsidR="009532FB" w:rsidRPr="009532FB" w:rsidRDefault="005138DD" w:rsidP="009532F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</w:t>
      </w:r>
      <w:r w:rsidR="009532FB" w:rsidRPr="009532F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14.11.2025</w:t>
      </w:r>
      <w:r w:rsidR="009532FB" w:rsidRPr="009532F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                                                                                  </w:t>
      </w:r>
      <w:r w:rsidR="009532F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                </w:t>
      </w:r>
      <w:r w:rsidR="00E22A1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 </w:t>
      </w:r>
      <w:r w:rsidR="009532F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="009532FB" w:rsidRPr="009532F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     № 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191</w:t>
      </w:r>
    </w:p>
    <w:p w:rsidR="009532FB" w:rsidRPr="009532FB" w:rsidRDefault="009532FB" w:rsidP="009532F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proofErr w:type="spellStart"/>
      <w:r w:rsidRPr="009532F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п.г.т</w:t>
      </w:r>
      <w:proofErr w:type="spellEnd"/>
      <w:r w:rsidRPr="009532F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. Никель</w:t>
      </w:r>
    </w:p>
    <w:p w:rsidR="009532FB" w:rsidRPr="009532FB" w:rsidRDefault="009532FB" w:rsidP="009532F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32FB" w:rsidRPr="009532FB" w:rsidRDefault="009532FB" w:rsidP="009532F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32FB" w:rsidRPr="009532FB" w:rsidRDefault="009532FB" w:rsidP="00953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 утверждении плана реализации муниципальной программы Печенгского муниципального округа «Муниципальные финансы» на 2026-2028 годы</w:t>
      </w:r>
    </w:p>
    <w:p w:rsidR="009532FB" w:rsidRPr="009532FB" w:rsidRDefault="009532FB" w:rsidP="009532F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9532FB" w:rsidRPr="009532FB" w:rsidRDefault="009532FB" w:rsidP="005138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32F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пунктом 2.15 Порядка разработки, реализации и оценки эффективности муниципальных программ Печенгского муниципального округа, утвержденного постановлением администрации Печенгского муниципального округа</w:t>
      </w:r>
      <w:r w:rsidR="005138DD"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18.09.2025 № 1488</w:t>
      </w:r>
      <w:r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138DD"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постановлением администрации Печенгского муниципального округа от 12.11.2025 № 1838 «</w:t>
      </w:r>
      <w:r w:rsidR="005138DD"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 Печенгского муниципального округа</w:t>
      </w:r>
      <w:r w:rsidR="005138DD"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38DD"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138DD" w:rsidRPr="005138DD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Муниципальные финансы</w:t>
      </w:r>
      <w:r w:rsidR="005138DD" w:rsidRP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>» на 2026 - 2028 годы</w:t>
      </w:r>
      <w:r w:rsidR="005138DD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целях повышения эффективности и результативности расходования бюджетных средств,</w:t>
      </w:r>
      <w:proofErr w:type="gramEnd"/>
    </w:p>
    <w:p w:rsidR="009532FB" w:rsidRP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32FB" w:rsidRP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ПРИКАЗЫВАЮ:</w:t>
      </w:r>
    </w:p>
    <w:p w:rsidR="009532FB" w:rsidRP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532FB" w:rsidRDefault="009532FB" w:rsidP="009532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Утвердить план реализации муниципальной программы Печенгского муниципального округа «Муниципальные финансы» на 2026-2028 годы </w:t>
      </w:r>
      <w:r w:rsidRPr="009532F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 настоящему  приказу.</w:t>
      </w:r>
    </w:p>
    <w:p w:rsidR="009532FB" w:rsidRPr="009532FB" w:rsidRDefault="009532FB" w:rsidP="009532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9532F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9532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приказа возложить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заместителя </w:t>
      </w:r>
      <w:r w:rsidRPr="009532F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начальника финансового  управления  администрации Печенгского муниципального округа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начальника бюджетного отдела Пикину Н.А.</w:t>
      </w:r>
    </w:p>
    <w:p w:rsidR="005138DD" w:rsidRDefault="005138DD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138DD" w:rsidRDefault="005138DD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532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Начальник  управления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532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О.В. Ионова</w:t>
      </w:r>
    </w:p>
    <w:p w:rsid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532FB" w:rsidRDefault="009532FB" w:rsidP="00953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532FB" w:rsidRPr="009532FB" w:rsidRDefault="009532FB" w:rsidP="001E1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2FB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532FB">
        <w:rPr>
          <w:rFonts w:ascii="Times New Roman" w:eastAsia="Times New Roman" w:hAnsi="Times New Roman" w:cs="Times New Roman"/>
          <w:sz w:val="20"/>
          <w:szCs w:val="20"/>
          <w:lang w:eastAsia="ru-RU"/>
        </w:rPr>
        <w:t>Пикина Н.А., 50270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sectPr w:rsidR="009532FB" w:rsidRPr="009532FB" w:rsidSect="001E1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D1"/>
    <w:rsid w:val="000A6510"/>
    <w:rsid w:val="00102981"/>
    <w:rsid w:val="001E14D8"/>
    <w:rsid w:val="00246871"/>
    <w:rsid w:val="002A4ACB"/>
    <w:rsid w:val="003A2382"/>
    <w:rsid w:val="005138DD"/>
    <w:rsid w:val="0061117C"/>
    <w:rsid w:val="00612F0F"/>
    <w:rsid w:val="00773E6C"/>
    <w:rsid w:val="00847201"/>
    <w:rsid w:val="008D01D1"/>
    <w:rsid w:val="00943F89"/>
    <w:rsid w:val="009532FB"/>
    <w:rsid w:val="00A05289"/>
    <w:rsid w:val="00A0701C"/>
    <w:rsid w:val="00D92EEB"/>
    <w:rsid w:val="00E05302"/>
    <w:rsid w:val="00E17B94"/>
    <w:rsid w:val="00E22A19"/>
    <w:rsid w:val="00E53E94"/>
    <w:rsid w:val="00E81945"/>
    <w:rsid w:val="00EB12F2"/>
    <w:rsid w:val="00EF472D"/>
    <w:rsid w:val="00F4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2F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73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2F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73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Пикина Надежда Анатольевна</dc:creator>
  <cp:lastModifiedBy>Пикина Надежда Анатольевна</cp:lastModifiedBy>
  <cp:revision>2</cp:revision>
  <cp:lastPrinted>2025-11-18T11:03:00Z</cp:lastPrinted>
  <dcterms:created xsi:type="dcterms:W3CDTF">2025-11-18T11:17:00Z</dcterms:created>
  <dcterms:modified xsi:type="dcterms:W3CDTF">2025-11-18T11:17:00Z</dcterms:modified>
</cp:coreProperties>
</file>